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F71E" w14:textId="77777777" w:rsidR="00066FF1" w:rsidRDefault="00066FF1" w:rsidP="0006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C63EAD3" w14:textId="05BD9B50" w:rsidR="00066FF1" w:rsidRDefault="00066FF1" w:rsidP="0006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F3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 xml:space="preserve">Regular Council Meeting will be held on </w:t>
      </w:r>
    </w:p>
    <w:p w14:paraId="503491F1" w14:textId="1DD303FA" w:rsidR="00066FF1" w:rsidRDefault="00066FF1" w:rsidP="00962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July 28, 2020 at 6:30 p.m. </w:t>
      </w:r>
      <w:bookmarkStart w:id="0" w:name="_GoBack"/>
      <w:bookmarkEnd w:id="0"/>
    </w:p>
    <w:p w14:paraId="4941C81D" w14:textId="77777777" w:rsidR="00185A96" w:rsidRDefault="00185A96" w:rsidP="00185A96">
      <w:pPr>
        <w:jc w:val="center"/>
        <w:rPr>
          <w:b/>
        </w:rPr>
      </w:pPr>
      <w:r>
        <w:rPr>
          <w:b/>
        </w:rPr>
        <w:t xml:space="preserve">The City of Sabula is still practicing social distancing.  Please join the meeting Electronically on Zoom or via Telephone </w:t>
      </w:r>
    </w:p>
    <w:p w14:paraId="46A2BFE8" w14:textId="7BA6EBFB" w:rsidR="00F84D2F" w:rsidRDefault="00F84D2F" w:rsidP="00F84D2F">
      <w:r>
        <w:rPr>
          <w:b/>
          <w:bCs/>
          <w:u w:val="single"/>
        </w:rPr>
        <w:br/>
      </w:r>
      <w:hyperlink r:id="rId5" w:history="1">
        <w:r>
          <w:rPr>
            <w:rStyle w:val="Hyperlink"/>
          </w:rPr>
          <w:t>https://us02web.zoom.us/j/84017442856?pwd=NHl2TE5lU01sVFg1K3JxMThXc2hTUT09</w:t>
        </w:r>
      </w:hyperlink>
      <w:r>
        <w:br/>
      </w:r>
      <w:r>
        <w:br/>
        <w:t>Meeting ID: 840 1744 2856</w:t>
      </w:r>
      <w:r>
        <w:br/>
        <w:t>Passcode: fSE6kx</w:t>
      </w:r>
      <w:r>
        <w:br/>
      </w:r>
      <w:r>
        <w:br/>
      </w:r>
      <w:r>
        <w:br/>
      </w:r>
      <w:r>
        <w:rPr>
          <w:b/>
          <w:bCs/>
          <w:u w:val="single"/>
        </w:rPr>
        <w:t>Phone-in Information</w:t>
      </w:r>
      <w:r>
        <w:br/>
        <w:t>        +1 312 626 6799 US (Chicago)</w:t>
      </w:r>
      <w:r>
        <w:br/>
        <w:t>     </w:t>
      </w:r>
      <w:r>
        <w:br/>
        <w:t>Meeting ID: 840 1744 2856</w:t>
      </w:r>
      <w:r>
        <w:br/>
        <w:t>Passcode: 778107</w:t>
      </w:r>
    </w:p>
    <w:p w14:paraId="4DB7E828" w14:textId="235216A2" w:rsidR="00185A96" w:rsidRDefault="00185A96" w:rsidP="00F84D2F"/>
    <w:p w14:paraId="1F3AFF00" w14:textId="77777777" w:rsidR="00185A96" w:rsidRDefault="00185A96" w:rsidP="00F84D2F"/>
    <w:p w14:paraId="3B913795" w14:textId="77777777" w:rsidR="00066FF1" w:rsidRPr="00253D3F" w:rsidRDefault="00066FF1" w:rsidP="00066FF1">
      <w:pPr>
        <w:rPr>
          <w:rFonts w:ascii="Times New Roman" w:hAnsi="Times New Roman" w:cs="Times New Roman"/>
          <w:sz w:val="24"/>
          <w:szCs w:val="24"/>
        </w:rPr>
      </w:pPr>
      <w:r w:rsidRPr="00253D3F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4D0E1F87" w14:textId="77777777" w:rsidR="00066FF1" w:rsidRDefault="00066FF1" w:rsidP="00066F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1DC5410" w14:textId="4E591FD0" w:rsidR="00066FF1" w:rsidRDefault="00066FF1" w:rsidP="00066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4C263B83" w14:textId="57A94708" w:rsidR="00FC2581" w:rsidRDefault="00FC2581" w:rsidP="00066FF1">
      <w:pPr>
        <w:rPr>
          <w:rFonts w:ascii="Times New Roman" w:hAnsi="Times New Roman" w:cs="Times New Roman"/>
          <w:b/>
        </w:rPr>
      </w:pPr>
      <w:r w:rsidRPr="00FC2581">
        <w:rPr>
          <w:rFonts w:ascii="Times New Roman" w:hAnsi="Times New Roman" w:cs="Times New Roman"/>
          <w:b/>
        </w:rPr>
        <w:t>VISITORS WITH BUSINESS</w:t>
      </w:r>
    </w:p>
    <w:p w14:paraId="1416DA25" w14:textId="0DCFDBB5" w:rsidR="00FC2581" w:rsidRPr="00FC2581" w:rsidRDefault="00FC2581" w:rsidP="00066FF1">
      <w:pPr>
        <w:rPr>
          <w:rFonts w:ascii="Times New Roman" w:hAnsi="Times New Roman" w:cs="Times New Roman"/>
        </w:rPr>
      </w:pPr>
      <w:r w:rsidRPr="00FC2581">
        <w:rPr>
          <w:rFonts w:ascii="Times New Roman" w:hAnsi="Times New Roman" w:cs="Times New Roman"/>
        </w:rPr>
        <w:t>David Heiar- JCEA</w:t>
      </w:r>
    </w:p>
    <w:p w14:paraId="6C91B15E" w14:textId="77777777" w:rsidR="00066FF1" w:rsidRDefault="00066FF1" w:rsidP="00066F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2C4E4EE6" w14:textId="77777777" w:rsidR="00066FF1" w:rsidRDefault="00066FF1" w:rsidP="00066FF1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33588D2" w14:textId="77777777" w:rsidR="00066FF1" w:rsidRDefault="00066FF1" w:rsidP="00066F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47CED421" w14:textId="77777777" w:rsidR="00066FF1" w:rsidRDefault="00066FF1" w:rsidP="00066FF1">
      <w:pPr>
        <w:pStyle w:val="ListParagraph"/>
        <w:numPr>
          <w:ilvl w:val="0"/>
          <w:numId w:val="1"/>
        </w:numPr>
      </w:pPr>
      <w:r>
        <w:t>Motion to approve minutes from 6/23/20 and 7/16/20.</w:t>
      </w:r>
    </w:p>
    <w:p w14:paraId="64ACC8C8" w14:textId="77777777" w:rsidR="00066FF1" w:rsidRDefault="00066FF1" w:rsidP="00066FF1">
      <w:pPr>
        <w:pStyle w:val="ListParagraph"/>
        <w:numPr>
          <w:ilvl w:val="0"/>
          <w:numId w:val="1"/>
        </w:numPr>
      </w:pPr>
      <w:r>
        <w:t>Motion to approve monthly bills and payroll for July.</w:t>
      </w:r>
    </w:p>
    <w:p w14:paraId="12C16E9E" w14:textId="2DA603D7" w:rsidR="00FC2581" w:rsidRDefault="00753AFD" w:rsidP="00066FF1">
      <w:pPr>
        <w:pStyle w:val="ListParagraph"/>
        <w:numPr>
          <w:ilvl w:val="0"/>
          <w:numId w:val="1"/>
        </w:numPr>
      </w:pPr>
      <w:r w:rsidRPr="00753AFD">
        <w:t>Motion to direct the Mayor to sign the agreement with the Iowa Economic Development Authority Iowa Downtown Resource Center Community Catalyst &amp; Remediation Grant Program</w:t>
      </w:r>
      <w:r w:rsidR="00452DEF">
        <w:t>.</w:t>
      </w:r>
    </w:p>
    <w:p w14:paraId="54EE172F" w14:textId="6AE29BE4" w:rsidR="00452DEF" w:rsidRPr="00753AFD" w:rsidRDefault="00452DEF" w:rsidP="00066FF1">
      <w:pPr>
        <w:pStyle w:val="ListParagraph"/>
        <w:numPr>
          <w:ilvl w:val="0"/>
          <w:numId w:val="1"/>
        </w:numPr>
      </w:pPr>
      <w:r>
        <w:t>Discussion and possible motion on how to fund the $40,000 city match in the grant program.</w:t>
      </w:r>
    </w:p>
    <w:p w14:paraId="2C445C9B" w14:textId="77777777" w:rsidR="00D67934" w:rsidRDefault="00D67934" w:rsidP="00066FF1">
      <w:pPr>
        <w:pStyle w:val="ListParagraph"/>
        <w:numPr>
          <w:ilvl w:val="0"/>
          <w:numId w:val="1"/>
        </w:numPr>
      </w:pPr>
      <w:r>
        <w:t>Motion to approve Resolution #1209, Amending City of Sabula Employee Wages for FY20/21.</w:t>
      </w:r>
    </w:p>
    <w:p w14:paraId="55A177AE" w14:textId="77777777" w:rsidR="00066FF1" w:rsidRDefault="00066FF1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lastRenderedPageBreak/>
        <w:t xml:space="preserve">Motion to approve </w:t>
      </w:r>
      <w:r w:rsidR="00677750">
        <w:t>Resolution #1210, Setting a Public Hearing Date for the City of Sabula, Iowa Code of Ordinances</w:t>
      </w:r>
      <w:r w:rsidR="00D67934">
        <w:t xml:space="preserve"> for August 25, 2020</w:t>
      </w:r>
      <w:r>
        <w:t>.</w:t>
      </w:r>
    </w:p>
    <w:p w14:paraId="7A837B10" w14:textId="77777777" w:rsidR="00066FF1" w:rsidRDefault="00D74E33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</w:t>
      </w:r>
      <w:r w:rsidR="00D67934">
        <w:t xml:space="preserve">approve Resolution #1213, </w:t>
      </w:r>
      <w:r>
        <w:t>Appoint</w:t>
      </w:r>
      <w:r w:rsidR="00D67934">
        <w:t>ment of Commissioners to the Regional Housing Authority.</w:t>
      </w:r>
    </w:p>
    <w:p w14:paraId="2115056F" w14:textId="2BC28A8E" w:rsidR="00066FF1" w:rsidRDefault="00D67934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approve Resolution #1214, Approve </w:t>
      </w:r>
      <w:proofErr w:type="gramStart"/>
      <w:r>
        <w:t>The</w:t>
      </w:r>
      <w:proofErr w:type="gramEnd"/>
      <w:r>
        <w:t xml:space="preserve"> Purchase of a Crowne Victoria to use as a second police car, purchase amount $3,500.00.</w:t>
      </w:r>
    </w:p>
    <w:p w14:paraId="614A2467" w14:textId="49E4D829" w:rsidR="006079EF" w:rsidRDefault="00BA131C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Resolution #1215, Agreement with Rural County Transportation Program Project.</w:t>
      </w:r>
    </w:p>
    <w:p w14:paraId="4100BADC" w14:textId="1637310C" w:rsidR="002179C4" w:rsidRDefault="002179C4" w:rsidP="002179C4">
      <w:pPr>
        <w:pStyle w:val="ListParagraph"/>
        <w:numPr>
          <w:ilvl w:val="0"/>
          <w:numId w:val="1"/>
        </w:numPr>
      </w:pPr>
      <w:r>
        <w:t xml:space="preserve">Discussion and possible motion to approve Resolution #1216, Approve the $16,975.00 quote to repair </w:t>
      </w:r>
      <w:proofErr w:type="spellStart"/>
      <w:r>
        <w:t>Flygt</w:t>
      </w:r>
      <w:proofErr w:type="spellEnd"/>
      <w:r>
        <w:t xml:space="preserve"> Pump Model #7080.770, Serial #S240301 to include: seals, bearings, </w:t>
      </w:r>
      <w:proofErr w:type="spellStart"/>
      <w:r>
        <w:t>o-rings</w:t>
      </w:r>
      <w:proofErr w:type="spellEnd"/>
      <w:r>
        <w:t>, felt, washers, clean and bake stator and shop labor.</w:t>
      </w:r>
    </w:p>
    <w:p w14:paraId="3E7E271A" w14:textId="1F98BEE1" w:rsidR="00066FF1" w:rsidRDefault="00066FF1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</w:t>
      </w:r>
      <w:r w:rsidR="00D67934">
        <w:t>City Wide</w:t>
      </w:r>
      <w:r>
        <w:t xml:space="preserve"> Clean-Up.</w:t>
      </w:r>
    </w:p>
    <w:p w14:paraId="41DF79D5" w14:textId="7716646C" w:rsidR="00244950" w:rsidRDefault="00244950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a building permit for Danny </w:t>
      </w:r>
      <w:proofErr w:type="spellStart"/>
      <w:r>
        <w:t>Peiffer</w:t>
      </w:r>
      <w:proofErr w:type="spellEnd"/>
      <w:r>
        <w:t>, 602 Pearl Street.</w:t>
      </w:r>
    </w:p>
    <w:p w14:paraId="31178A08" w14:textId="72945B42" w:rsidR="00D43B0A" w:rsidRDefault="00D43B0A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a building permit for Randy Jepsen/Sharon Woodhurst 409 Pearl Street.</w:t>
      </w:r>
    </w:p>
    <w:p w14:paraId="45BE10EC" w14:textId="73E052BD" w:rsidR="00D949C8" w:rsidRDefault="00D949C8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the removal of a set of bleachers at the ball diamond.</w:t>
      </w:r>
    </w:p>
    <w:p w14:paraId="7FD32075" w14:textId="1A0A1AB8" w:rsidR="00A00C24" w:rsidRDefault="00A00C24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website proposal.</w:t>
      </w:r>
    </w:p>
    <w:p w14:paraId="10AFC43C" w14:textId="349EED26" w:rsidR="008A6133" w:rsidRDefault="008A6133" w:rsidP="00066FF1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maintenance on the </w:t>
      </w:r>
      <w:proofErr w:type="spellStart"/>
      <w:r>
        <w:t>Kuboa</w:t>
      </w:r>
      <w:proofErr w:type="spellEnd"/>
      <w:r>
        <w:t>.</w:t>
      </w:r>
    </w:p>
    <w:p w14:paraId="08AED7A2" w14:textId="388E03D3" w:rsidR="00066FF1" w:rsidRDefault="00066FF1" w:rsidP="00066FF1">
      <w:pPr>
        <w:pStyle w:val="ListParagraph"/>
        <w:numPr>
          <w:ilvl w:val="0"/>
          <w:numId w:val="1"/>
        </w:numPr>
      </w:pPr>
      <w:r>
        <w:t>Police report given by Chief Adam McPherson.</w:t>
      </w:r>
    </w:p>
    <w:p w14:paraId="36930465" w14:textId="77777777" w:rsidR="00066FF1" w:rsidRDefault="00066FF1" w:rsidP="00066FF1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0F6132">
        <w:t>June</w:t>
      </w:r>
      <w:r>
        <w:t xml:space="preserve">, and Sabula’s Water and Wastewater Report from Jim </w:t>
      </w:r>
      <w:proofErr w:type="spellStart"/>
      <w:r>
        <w:t>Merchie</w:t>
      </w:r>
      <w:proofErr w:type="spellEnd"/>
      <w:r>
        <w:t>.</w:t>
      </w:r>
    </w:p>
    <w:p w14:paraId="411C666A" w14:textId="77777777" w:rsidR="00066FF1" w:rsidRDefault="00066FF1" w:rsidP="00066FF1">
      <w:pPr>
        <w:pStyle w:val="ListParagraph"/>
      </w:pPr>
    </w:p>
    <w:p w14:paraId="7991D489" w14:textId="77777777" w:rsidR="00066FF1" w:rsidRDefault="00066FF1" w:rsidP="00066FF1">
      <w:pPr>
        <w:pStyle w:val="ListParagraph"/>
      </w:pPr>
    </w:p>
    <w:p w14:paraId="6A93786A" w14:textId="77777777" w:rsidR="00066FF1" w:rsidRDefault="00066FF1" w:rsidP="00066FF1">
      <w:pPr>
        <w:pStyle w:val="ListParagraph"/>
      </w:pPr>
    </w:p>
    <w:p w14:paraId="367F6309" w14:textId="77777777" w:rsidR="00066FF1" w:rsidRDefault="00066FF1" w:rsidP="00066FF1">
      <w:pPr>
        <w:pStyle w:val="ListParagraph"/>
      </w:pPr>
    </w:p>
    <w:p w14:paraId="500712A8" w14:textId="77777777" w:rsidR="00066FF1" w:rsidRDefault="00066FF1" w:rsidP="00066FF1">
      <w:pPr>
        <w:pStyle w:val="ListParagraph"/>
      </w:pPr>
    </w:p>
    <w:p w14:paraId="3A638E53" w14:textId="77777777" w:rsidR="00066FF1" w:rsidRDefault="00066FF1" w:rsidP="00066FF1">
      <w:pPr>
        <w:rPr>
          <w:b/>
        </w:rPr>
      </w:pPr>
      <w:r>
        <w:rPr>
          <w:b/>
        </w:rPr>
        <w:t>ADJOURNMENT</w:t>
      </w:r>
    </w:p>
    <w:p w14:paraId="1857D115" w14:textId="77777777" w:rsidR="00066FF1" w:rsidRDefault="00066FF1" w:rsidP="00066FF1">
      <w:r w:rsidRPr="00422DBF">
        <w:t>MOTION TO ADJOURN MEETING</w:t>
      </w:r>
    </w:p>
    <w:p w14:paraId="7BFCDEAE" w14:textId="77777777" w:rsidR="00066FF1" w:rsidRDefault="00066FF1" w:rsidP="00066FF1"/>
    <w:p w14:paraId="2EF7A110" w14:textId="77777777" w:rsidR="00066FF1" w:rsidRDefault="00066FF1" w:rsidP="00066FF1"/>
    <w:p w14:paraId="6CEAB35C" w14:textId="77777777" w:rsidR="00066FF1" w:rsidRDefault="00066FF1" w:rsidP="00066FF1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02EFB461" w14:textId="77777777" w:rsidR="00066FF1" w:rsidRDefault="00066FF1" w:rsidP="00066FF1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34E41D11" w14:textId="77777777" w:rsidR="00066FF1" w:rsidRDefault="00066FF1" w:rsidP="00066FF1"/>
    <w:p w14:paraId="2E3BEFEA" w14:textId="77777777" w:rsidR="00066FF1" w:rsidRDefault="00066FF1" w:rsidP="00066FF1"/>
    <w:p w14:paraId="4C6FBC93" w14:textId="77777777" w:rsidR="00066FF1" w:rsidRDefault="00066FF1" w:rsidP="00066FF1"/>
    <w:p w14:paraId="75A221B3" w14:textId="77777777" w:rsidR="001C4CE0" w:rsidRDefault="001C4CE0"/>
    <w:sectPr w:rsidR="001C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A8184392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1"/>
    <w:rsid w:val="00066FF1"/>
    <w:rsid w:val="000F6132"/>
    <w:rsid w:val="00185A96"/>
    <w:rsid w:val="001C4CE0"/>
    <w:rsid w:val="002179C4"/>
    <w:rsid w:val="00244950"/>
    <w:rsid w:val="00263398"/>
    <w:rsid w:val="00452DEF"/>
    <w:rsid w:val="006079EF"/>
    <w:rsid w:val="00632A02"/>
    <w:rsid w:val="00677750"/>
    <w:rsid w:val="00753AFD"/>
    <w:rsid w:val="007629B0"/>
    <w:rsid w:val="008A1959"/>
    <w:rsid w:val="008A6133"/>
    <w:rsid w:val="00962F9B"/>
    <w:rsid w:val="00A00C24"/>
    <w:rsid w:val="00A660F3"/>
    <w:rsid w:val="00AD4EF4"/>
    <w:rsid w:val="00B014D6"/>
    <w:rsid w:val="00BA131C"/>
    <w:rsid w:val="00BE3D1A"/>
    <w:rsid w:val="00D43B0A"/>
    <w:rsid w:val="00D67934"/>
    <w:rsid w:val="00D74E33"/>
    <w:rsid w:val="00D949C8"/>
    <w:rsid w:val="00DD66D1"/>
    <w:rsid w:val="00F84D2F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2565"/>
  <w15:chartTrackingRefBased/>
  <w15:docId w15:val="{9E58806E-0A54-44A7-8ABD-17F856A8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FF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6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017442856?pwd=NHl2TE5lU01sVFg1K3JxMThXc2h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19</cp:revision>
  <cp:lastPrinted>2020-07-14T19:43:00Z</cp:lastPrinted>
  <dcterms:created xsi:type="dcterms:W3CDTF">2020-07-10T12:23:00Z</dcterms:created>
  <dcterms:modified xsi:type="dcterms:W3CDTF">2020-07-27T20:08:00Z</dcterms:modified>
</cp:coreProperties>
</file>